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803"/>
        <w:gridCol w:w="3768"/>
      </w:tblGrid>
      <w:tr w:rsidR="00642CBB" w:rsidRPr="00C3063B" w:rsidTr="0087683E">
        <w:tc>
          <w:tcPr>
            <w:tcW w:w="5778" w:type="dxa"/>
          </w:tcPr>
          <w:p w:rsidR="00642CBB" w:rsidRPr="00C3063B" w:rsidRDefault="00642CBB" w:rsidP="0087683E">
            <w:pPr>
              <w:tabs>
                <w:tab w:val="left" w:pos="142"/>
              </w:tabs>
              <w:rPr>
                <w:rFonts w:ascii="Verdana" w:hAnsi="Verdana"/>
                <w:b/>
                <w:color w:val="365F91"/>
                <w:sz w:val="20"/>
              </w:rPr>
            </w:pPr>
            <w:r>
              <w:rPr>
                <w:rFonts w:ascii="Verdana" w:hAnsi="Verdana"/>
                <w:b/>
                <w:noProof/>
                <w:color w:val="365F91"/>
                <w:sz w:val="20"/>
                <w:lang w:eastAsia="ru-RU"/>
              </w:rPr>
              <w:drawing>
                <wp:inline distT="0" distB="0" distL="0" distR="0">
                  <wp:extent cx="3528695" cy="606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695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642CBB" w:rsidRPr="00CA3C40" w:rsidRDefault="00642CBB" w:rsidP="0087683E">
            <w:pPr>
              <w:tabs>
                <w:tab w:val="left" w:pos="142"/>
              </w:tabs>
              <w:jc w:val="right"/>
              <w:rPr>
                <w:rFonts w:ascii="Verdana" w:hAnsi="Verdana"/>
                <w:color w:val="D9D9D9"/>
                <w:sz w:val="18"/>
                <w:szCs w:val="18"/>
              </w:rPr>
            </w:pPr>
            <w:r w:rsidRPr="00CA3C40">
              <w:rPr>
                <w:rFonts w:ascii="Verdana" w:hAnsi="Verdana"/>
                <w:color w:val="D9D9D9"/>
                <w:sz w:val="18"/>
                <w:szCs w:val="18"/>
              </w:rPr>
              <w:t>СМК СК-004-1</w:t>
            </w:r>
          </w:p>
        </w:tc>
      </w:tr>
    </w:tbl>
    <w:p w:rsidR="00642CBB" w:rsidRPr="00A54A8B" w:rsidRDefault="00642CBB" w:rsidP="00642CBB">
      <w:pPr>
        <w:pStyle w:val="a3"/>
        <w:rPr>
          <w:rFonts w:ascii="Verdana" w:hAnsi="Verdana"/>
          <w:b/>
          <w:sz w:val="14"/>
          <w:szCs w:val="14"/>
        </w:rPr>
      </w:pPr>
      <w:r w:rsidRPr="00A54A8B">
        <w:rPr>
          <w:rFonts w:ascii="Verdana" w:hAnsi="Verdana"/>
          <w:b/>
          <w:sz w:val="14"/>
          <w:szCs w:val="14"/>
        </w:rPr>
        <w:t>Частное учреждение</w:t>
      </w:r>
      <w:r w:rsidR="00262A72">
        <w:rPr>
          <w:rFonts w:ascii="Verdana" w:hAnsi="Verdana"/>
          <w:b/>
          <w:sz w:val="14"/>
          <w:szCs w:val="14"/>
        </w:rPr>
        <w:t xml:space="preserve"> дополнительного образования</w:t>
      </w:r>
    </w:p>
    <w:p w:rsidR="00642CBB" w:rsidRPr="00A54A8B" w:rsidRDefault="00642CBB" w:rsidP="00642CBB">
      <w:pPr>
        <w:pStyle w:val="a3"/>
        <w:rPr>
          <w:rFonts w:ascii="Verdana" w:hAnsi="Verdana"/>
          <w:b/>
          <w:sz w:val="14"/>
          <w:szCs w:val="14"/>
        </w:rPr>
      </w:pPr>
      <w:r w:rsidRPr="00A54A8B">
        <w:rPr>
          <w:rFonts w:ascii="Verdana" w:hAnsi="Verdana"/>
          <w:b/>
          <w:sz w:val="14"/>
          <w:szCs w:val="14"/>
        </w:rPr>
        <w:t>«Спортивный клуб «Металлург-Магнитогорск»</w:t>
      </w:r>
    </w:p>
    <w:p w:rsidR="00642CBB" w:rsidRPr="00A54A8B" w:rsidRDefault="00642CBB" w:rsidP="00642CBB">
      <w:pPr>
        <w:pStyle w:val="a3"/>
        <w:rPr>
          <w:rFonts w:ascii="Verdana" w:hAnsi="Verdana"/>
          <w:b/>
          <w:sz w:val="14"/>
          <w:szCs w:val="14"/>
        </w:rPr>
      </w:pPr>
      <w:r w:rsidRPr="00A54A8B">
        <w:rPr>
          <w:rFonts w:ascii="Verdana" w:hAnsi="Verdana"/>
          <w:b/>
          <w:sz w:val="14"/>
          <w:szCs w:val="14"/>
        </w:rPr>
        <w:t xml:space="preserve">(ЧУ </w:t>
      </w:r>
      <w:r w:rsidR="00262A72">
        <w:rPr>
          <w:rFonts w:ascii="Verdana" w:hAnsi="Verdana"/>
          <w:b/>
          <w:sz w:val="14"/>
          <w:szCs w:val="14"/>
        </w:rPr>
        <w:t>ДО «</w:t>
      </w:r>
      <w:r w:rsidRPr="00A54A8B">
        <w:rPr>
          <w:rFonts w:ascii="Verdana" w:hAnsi="Verdana"/>
          <w:b/>
          <w:sz w:val="14"/>
          <w:szCs w:val="14"/>
        </w:rPr>
        <w:t>СК «Металлург-Магнитогорск»)</w:t>
      </w:r>
    </w:p>
    <w:p w:rsidR="00F36FF2" w:rsidRDefault="00F36FF2" w:rsidP="00F36FF2">
      <w:pPr>
        <w:pStyle w:val="61"/>
        <w:shd w:val="clear" w:color="auto" w:fill="auto"/>
        <w:spacing w:before="0"/>
        <w:ind w:right="60"/>
        <w:rPr>
          <w:rStyle w:val="6"/>
          <w:b/>
          <w:bCs/>
          <w:color w:val="000000"/>
        </w:rPr>
      </w:pPr>
    </w:p>
    <w:p w:rsidR="00F36FF2" w:rsidRPr="00CD66FD" w:rsidRDefault="00F36FF2" w:rsidP="00F36FF2">
      <w:pPr>
        <w:pStyle w:val="61"/>
        <w:shd w:val="clear" w:color="auto" w:fill="auto"/>
        <w:spacing w:before="0"/>
        <w:ind w:right="60"/>
        <w:rPr>
          <w:rFonts w:ascii="Verdana" w:hAnsi="Verdana"/>
        </w:rPr>
      </w:pPr>
      <w:r w:rsidRPr="00CD66FD">
        <w:rPr>
          <w:rStyle w:val="6"/>
          <w:rFonts w:ascii="Verdana" w:hAnsi="Verdana"/>
          <w:b/>
          <w:bCs/>
          <w:color w:val="000000"/>
        </w:rPr>
        <w:t>Сведения о реализуемых образовательных программах в области</w:t>
      </w:r>
      <w:r w:rsidRPr="00CD66FD">
        <w:rPr>
          <w:rStyle w:val="6"/>
          <w:rFonts w:ascii="Verdana" w:hAnsi="Verdana"/>
          <w:b/>
          <w:bCs/>
          <w:color w:val="000000"/>
        </w:rPr>
        <w:br/>
        <w:t>дополнительного образования детей спортивной направленности в 201</w:t>
      </w:r>
      <w:r w:rsidR="00FD388D">
        <w:rPr>
          <w:rStyle w:val="6"/>
          <w:rFonts w:ascii="Verdana" w:hAnsi="Verdana"/>
          <w:b/>
          <w:bCs/>
          <w:color w:val="000000"/>
        </w:rPr>
        <w:t>9</w:t>
      </w:r>
      <w:r w:rsidRPr="00CD66FD">
        <w:rPr>
          <w:rStyle w:val="6"/>
          <w:rFonts w:ascii="Verdana" w:hAnsi="Verdana"/>
          <w:b/>
          <w:bCs/>
          <w:color w:val="000000"/>
        </w:rPr>
        <w:t>-</w:t>
      </w:r>
    </w:p>
    <w:p w:rsidR="00F36FF2" w:rsidRPr="00CD66FD" w:rsidRDefault="00F36FF2" w:rsidP="00F36FF2">
      <w:pPr>
        <w:pStyle w:val="61"/>
        <w:shd w:val="clear" w:color="auto" w:fill="auto"/>
        <w:spacing w:before="0" w:after="229"/>
        <w:ind w:right="60"/>
        <w:rPr>
          <w:rFonts w:ascii="Verdana" w:hAnsi="Verdana"/>
        </w:rPr>
      </w:pPr>
      <w:r w:rsidRPr="00CD66FD">
        <w:rPr>
          <w:rStyle w:val="6"/>
          <w:rFonts w:ascii="Verdana" w:hAnsi="Verdana"/>
          <w:b/>
          <w:bCs/>
          <w:color w:val="000000"/>
        </w:rPr>
        <w:t>20</w:t>
      </w:r>
      <w:r w:rsidR="00FD388D">
        <w:rPr>
          <w:rStyle w:val="6"/>
          <w:rFonts w:ascii="Verdana" w:hAnsi="Verdana"/>
          <w:b/>
          <w:bCs/>
          <w:color w:val="000000"/>
        </w:rPr>
        <w:t>20</w:t>
      </w:r>
      <w:r w:rsidRPr="00CD66FD">
        <w:rPr>
          <w:rStyle w:val="6"/>
          <w:rFonts w:ascii="Verdana" w:hAnsi="Verdana"/>
          <w:b/>
          <w:bCs/>
          <w:color w:val="000000"/>
        </w:rPr>
        <w:t xml:space="preserve"> учебном году</w:t>
      </w:r>
    </w:p>
    <w:p w:rsidR="00F36FF2" w:rsidRPr="00CD66FD" w:rsidRDefault="00F36FF2" w:rsidP="00F36FF2">
      <w:pPr>
        <w:pStyle w:val="61"/>
        <w:shd w:val="clear" w:color="auto" w:fill="auto"/>
        <w:spacing w:before="0" w:line="264" w:lineRule="exact"/>
        <w:ind w:left="140"/>
        <w:jc w:val="both"/>
        <w:rPr>
          <w:rFonts w:ascii="Verdana" w:hAnsi="Verdana"/>
        </w:rPr>
      </w:pPr>
      <w:r w:rsidRPr="00CD66FD">
        <w:rPr>
          <w:rStyle w:val="6"/>
          <w:rFonts w:ascii="Verdana" w:hAnsi="Verdana"/>
          <w:b/>
          <w:bCs/>
          <w:color w:val="000000"/>
        </w:rPr>
        <w:t xml:space="preserve">Уровень образования </w:t>
      </w:r>
      <w:r w:rsidRPr="00CD66FD">
        <w:rPr>
          <w:rStyle w:val="60"/>
          <w:rFonts w:ascii="Verdana" w:hAnsi="Verdana"/>
          <w:b/>
          <w:bCs/>
          <w:color w:val="000000"/>
        </w:rPr>
        <w:t>- дополнительное;</w:t>
      </w:r>
    </w:p>
    <w:p w:rsidR="00F36FF2" w:rsidRPr="00CD66FD" w:rsidRDefault="00F36FF2" w:rsidP="00F36FF2">
      <w:pPr>
        <w:pStyle w:val="61"/>
        <w:shd w:val="clear" w:color="auto" w:fill="auto"/>
        <w:spacing w:before="0" w:line="264" w:lineRule="exact"/>
        <w:ind w:left="140"/>
        <w:jc w:val="both"/>
        <w:rPr>
          <w:rFonts w:ascii="Verdana" w:hAnsi="Verdana"/>
        </w:rPr>
      </w:pPr>
      <w:r w:rsidRPr="00CD66FD">
        <w:rPr>
          <w:rStyle w:val="6"/>
          <w:rFonts w:ascii="Verdana" w:hAnsi="Verdana"/>
          <w:b/>
          <w:bCs/>
          <w:color w:val="000000"/>
        </w:rPr>
        <w:t xml:space="preserve">Форма обучения </w:t>
      </w:r>
      <w:r w:rsidRPr="00CD66FD">
        <w:rPr>
          <w:rStyle w:val="60"/>
          <w:rFonts w:ascii="Verdana" w:hAnsi="Verdana"/>
          <w:b/>
          <w:bCs/>
          <w:color w:val="000000"/>
        </w:rPr>
        <w:t>- очная;</w:t>
      </w:r>
    </w:p>
    <w:p w:rsidR="00F36FF2" w:rsidRPr="00CD66FD" w:rsidRDefault="00F36FF2" w:rsidP="00F36FF2">
      <w:pPr>
        <w:pStyle w:val="61"/>
        <w:shd w:val="clear" w:color="auto" w:fill="auto"/>
        <w:spacing w:before="0" w:after="252" w:line="264" w:lineRule="exact"/>
        <w:ind w:left="140"/>
        <w:jc w:val="both"/>
        <w:rPr>
          <w:rFonts w:ascii="Verdana" w:hAnsi="Verdana"/>
        </w:rPr>
      </w:pPr>
      <w:r w:rsidRPr="00CD66FD">
        <w:rPr>
          <w:rStyle w:val="6"/>
          <w:rFonts w:ascii="Verdana" w:hAnsi="Verdana"/>
          <w:b/>
          <w:bCs/>
          <w:color w:val="000000"/>
        </w:rPr>
        <w:t xml:space="preserve">Язык образования </w:t>
      </w:r>
      <w:r w:rsidRPr="00CD66FD">
        <w:rPr>
          <w:rStyle w:val="60"/>
          <w:rFonts w:ascii="Verdana" w:hAnsi="Verdana"/>
          <w:b/>
          <w:bCs/>
          <w:color w:val="000000"/>
        </w:rPr>
        <w:t>- русский.</w:t>
      </w:r>
    </w:p>
    <w:p w:rsidR="00F36FF2" w:rsidRPr="00CD66FD" w:rsidRDefault="00F36FF2" w:rsidP="00F36FF2">
      <w:pPr>
        <w:pStyle w:val="61"/>
        <w:shd w:val="clear" w:color="auto" w:fill="auto"/>
        <w:spacing w:before="0"/>
        <w:ind w:left="140"/>
        <w:jc w:val="both"/>
        <w:rPr>
          <w:rFonts w:ascii="Verdana" w:hAnsi="Verdana"/>
        </w:rPr>
      </w:pPr>
      <w:r w:rsidRPr="00CD66FD">
        <w:rPr>
          <w:rStyle w:val="62"/>
          <w:rFonts w:ascii="Verdana" w:hAnsi="Verdana"/>
          <w:b/>
          <w:bCs/>
          <w:color w:val="000000"/>
        </w:rPr>
        <w:t>Реализуемые образовательные программы</w:t>
      </w:r>
      <w:r w:rsidRPr="00CD66FD">
        <w:rPr>
          <w:rStyle w:val="6"/>
          <w:rFonts w:ascii="Verdana" w:hAnsi="Verdana"/>
          <w:b/>
          <w:bCs/>
          <w:color w:val="000000"/>
        </w:rPr>
        <w:t xml:space="preserve"> </w:t>
      </w:r>
      <w:r w:rsidRPr="00CD66FD">
        <w:rPr>
          <w:rStyle w:val="60"/>
          <w:rFonts w:ascii="Verdana" w:hAnsi="Verdana"/>
          <w:b/>
          <w:bCs/>
          <w:color w:val="000000"/>
        </w:rPr>
        <w:t>составлены на основании:</w:t>
      </w:r>
    </w:p>
    <w:p w:rsidR="00F36FF2" w:rsidRPr="00CD66FD" w:rsidRDefault="00F36FF2" w:rsidP="00F36FF2">
      <w:pPr>
        <w:pStyle w:val="21"/>
        <w:numPr>
          <w:ilvl w:val="0"/>
          <w:numId w:val="1"/>
        </w:numPr>
        <w:shd w:val="clear" w:color="auto" w:fill="auto"/>
        <w:tabs>
          <w:tab w:val="left" w:pos="657"/>
        </w:tabs>
        <w:ind w:left="140" w:firstLine="140"/>
        <w:rPr>
          <w:rFonts w:ascii="Verdana" w:hAnsi="Verdana"/>
        </w:rPr>
      </w:pPr>
      <w:r w:rsidRPr="00CD66FD">
        <w:rPr>
          <w:rStyle w:val="2"/>
          <w:rFonts w:ascii="Verdana" w:hAnsi="Verdana"/>
          <w:color w:val="000000"/>
        </w:rPr>
        <w:t>Федерального закона РФ "Об образовании в Российской Федерации" № 273-ФЗ от 29.12.2012 года,</w:t>
      </w:r>
    </w:p>
    <w:p w:rsidR="00F36FF2" w:rsidRPr="00CD66FD" w:rsidRDefault="00F36FF2" w:rsidP="00F36FF2">
      <w:pPr>
        <w:pStyle w:val="21"/>
        <w:numPr>
          <w:ilvl w:val="0"/>
          <w:numId w:val="1"/>
        </w:numPr>
        <w:shd w:val="clear" w:color="auto" w:fill="auto"/>
        <w:tabs>
          <w:tab w:val="left" w:pos="652"/>
        </w:tabs>
        <w:spacing w:line="254" w:lineRule="exact"/>
        <w:ind w:left="140" w:firstLine="140"/>
        <w:rPr>
          <w:rFonts w:ascii="Verdana" w:hAnsi="Verdana"/>
        </w:rPr>
      </w:pPr>
      <w:r w:rsidRPr="00CD66FD">
        <w:rPr>
          <w:rStyle w:val="2"/>
          <w:rFonts w:ascii="Verdana" w:hAnsi="Verdana"/>
          <w:color w:val="000000"/>
        </w:rPr>
        <w:t xml:space="preserve">Приказа Министерства спорта РФ от 12.09.2013 № 730 </w:t>
      </w:r>
      <w:r w:rsidRPr="00CD66FD">
        <w:rPr>
          <w:rStyle w:val="20"/>
          <w:rFonts w:ascii="Verdana" w:hAnsi="Verdana"/>
          <w:color w:val="000000"/>
        </w:rPr>
        <w:t>«</w:t>
      </w:r>
      <w:r w:rsidRPr="00CD66FD">
        <w:rPr>
          <w:rStyle w:val="20"/>
          <w:rFonts w:ascii="Verdana" w:hAnsi="Verdana"/>
          <w:b w:val="0"/>
          <w:color w:val="000000"/>
        </w:rPr>
        <w:t>Об</w:t>
      </w:r>
      <w:r w:rsidRPr="00CD66FD">
        <w:rPr>
          <w:rStyle w:val="20"/>
          <w:rFonts w:ascii="Verdana" w:hAnsi="Verdana"/>
          <w:color w:val="000000"/>
        </w:rPr>
        <w:t xml:space="preserve"> </w:t>
      </w:r>
      <w:r w:rsidRPr="00CD66FD">
        <w:rPr>
          <w:rStyle w:val="2"/>
          <w:rFonts w:ascii="Verdana" w:hAnsi="Verdana"/>
          <w:color w:val="000000"/>
        </w:rPr>
        <w:t>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срокам обучения по этим программам»;</w:t>
      </w:r>
    </w:p>
    <w:p w:rsidR="00F36FF2" w:rsidRPr="00CD66FD" w:rsidRDefault="00F36FF2" w:rsidP="00F36FF2">
      <w:pPr>
        <w:pStyle w:val="21"/>
        <w:numPr>
          <w:ilvl w:val="0"/>
          <w:numId w:val="1"/>
        </w:numPr>
        <w:shd w:val="clear" w:color="auto" w:fill="auto"/>
        <w:tabs>
          <w:tab w:val="left" w:pos="643"/>
        </w:tabs>
        <w:spacing w:line="254" w:lineRule="exact"/>
        <w:ind w:left="280"/>
        <w:jc w:val="both"/>
        <w:rPr>
          <w:rFonts w:ascii="Verdana" w:hAnsi="Verdana"/>
        </w:rPr>
      </w:pPr>
      <w:r w:rsidRPr="00CD66FD">
        <w:rPr>
          <w:rStyle w:val="2"/>
          <w:rFonts w:ascii="Verdana" w:hAnsi="Verdana"/>
          <w:color w:val="000000"/>
        </w:rPr>
        <w:t>Единой Всероссийской Спортивной Классификации 201</w:t>
      </w:r>
      <w:r w:rsidR="00A87DDD">
        <w:rPr>
          <w:rStyle w:val="2"/>
          <w:rFonts w:ascii="Verdana" w:hAnsi="Verdana"/>
          <w:color w:val="000000"/>
        </w:rPr>
        <w:t>8</w:t>
      </w:r>
      <w:r w:rsidRPr="00CD66FD">
        <w:rPr>
          <w:rStyle w:val="2"/>
          <w:rFonts w:ascii="Verdana" w:hAnsi="Verdana"/>
          <w:color w:val="000000"/>
        </w:rPr>
        <w:t>-20</w:t>
      </w:r>
      <w:r w:rsidR="00A87DDD">
        <w:rPr>
          <w:rStyle w:val="2"/>
          <w:rFonts w:ascii="Verdana" w:hAnsi="Verdana"/>
          <w:color w:val="000000"/>
        </w:rPr>
        <w:t>21 и 2019</w:t>
      </w:r>
      <w:r w:rsidRPr="00CD66FD">
        <w:rPr>
          <w:rStyle w:val="2"/>
          <w:rFonts w:ascii="Verdana" w:hAnsi="Verdana"/>
          <w:color w:val="000000"/>
        </w:rPr>
        <w:t>-20</w:t>
      </w:r>
      <w:r w:rsidR="00A87DDD">
        <w:rPr>
          <w:rStyle w:val="2"/>
          <w:rFonts w:ascii="Verdana" w:hAnsi="Verdana"/>
          <w:color w:val="000000"/>
        </w:rPr>
        <w:t>22</w:t>
      </w:r>
      <w:r w:rsidRPr="00CD66FD">
        <w:rPr>
          <w:rStyle w:val="2"/>
          <w:rFonts w:ascii="Verdana" w:hAnsi="Verdana"/>
          <w:color w:val="000000"/>
        </w:rPr>
        <w:t>,</w:t>
      </w:r>
    </w:p>
    <w:p w:rsidR="00F36FF2" w:rsidRPr="00CD66FD" w:rsidRDefault="00F36FF2" w:rsidP="00F36FF2">
      <w:pPr>
        <w:pStyle w:val="21"/>
        <w:numPr>
          <w:ilvl w:val="0"/>
          <w:numId w:val="1"/>
        </w:numPr>
        <w:shd w:val="clear" w:color="auto" w:fill="auto"/>
        <w:tabs>
          <w:tab w:val="left" w:pos="662"/>
        </w:tabs>
        <w:spacing w:line="254" w:lineRule="exact"/>
        <w:ind w:left="280"/>
        <w:jc w:val="both"/>
        <w:rPr>
          <w:rFonts w:ascii="Verdana" w:hAnsi="Verdana"/>
        </w:rPr>
      </w:pPr>
      <w:r w:rsidRPr="00CD66FD">
        <w:rPr>
          <w:rStyle w:val="2"/>
          <w:rFonts w:ascii="Verdana" w:hAnsi="Verdana"/>
          <w:color w:val="000000"/>
        </w:rPr>
        <w:t>Нормативных документов Всероссийских федераций по видам спорта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9"/>
        <w:gridCol w:w="1464"/>
        <w:gridCol w:w="1589"/>
        <w:gridCol w:w="1805"/>
      </w:tblGrid>
      <w:tr w:rsidR="00F36FF2" w:rsidRPr="00CD66FD" w:rsidTr="00CD66FD">
        <w:trPr>
          <w:trHeight w:hRule="exact" w:val="970"/>
          <w:jc w:val="center"/>
        </w:trPr>
        <w:tc>
          <w:tcPr>
            <w:tcW w:w="4469" w:type="dxa"/>
            <w:shd w:val="clear" w:color="auto" w:fill="FFFFFF"/>
            <w:vAlign w:val="center"/>
          </w:tcPr>
          <w:p w:rsidR="00F36FF2" w:rsidRPr="00CD66FD" w:rsidRDefault="00F36FF2" w:rsidP="003423A7">
            <w:pPr>
              <w:pStyle w:val="21"/>
              <w:framePr w:w="932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CD66FD">
              <w:rPr>
                <w:rStyle w:val="29"/>
                <w:rFonts w:ascii="Verdana" w:hAnsi="Verdana"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F36FF2" w:rsidRPr="00CD66FD" w:rsidRDefault="00F36FF2" w:rsidP="00F36FF2">
            <w:pPr>
              <w:pStyle w:val="21"/>
              <w:framePr w:w="9326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CD66FD">
              <w:rPr>
                <w:rStyle w:val="29"/>
                <w:rFonts w:ascii="Verdana" w:hAnsi="Verdana"/>
                <w:color w:val="000000"/>
                <w:sz w:val="20"/>
                <w:szCs w:val="20"/>
              </w:rPr>
              <w:t>Возраст для зачисления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F36FF2" w:rsidRPr="00CD66FD" w:rsidRDefault="00F36FF2" w:rsidP="00F36FF2">
            <w:pPr>
              <w:pStyle w:val="21"/>
              <w:framePr w:w="9326"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CD66FD">
              <w:rPr>
                <w:rStyle w:val="22"/>
                <w:rFonts w:ascii="Verdana" w:hAnsi="Verdana"/>
                <w:color w:val="000000"/>
                <w:sz w:val="20"/>
                <w:szCs w:val="20"/>
              </w:rPr>
              <w:t>Нормативный</w:t>
            </w:r>
          </w:p>
          <w:p w:rsidR="00F36FF2" w:rsidRPr="00CD66FD" w:rsidRDefault="00F36FF2" w:rsidP="00F36FF2">
            <w:pPr>
              <w:pStyle w:val="21"/>
              <w:framePr w:w="9326"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CD66FD">
              <w:rPr>
                <w:rStyle w:val="22"/>
                <w:rFonts w:ascii="Verdana" w:hAnsi="Verdana"/>
                <w:color w:val="000000"/>
                <w:sz w:val="20"/>
                <w:szCs w:val="20"/>
              </w:rPr>
              <w:t>срок</w:t>
            </w:r>
            <w:r w:rsidRPr="00CD66F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D66FD">
              <w:rPr>
                <w:rStyle w:val="29"/>
                <w:rFonts w:ascii="Verdana" w:hAnsi="Verdana"/>
                <w:color w:val="000000"/>
                <w:sz w:val="20"/>
                <w:szCs w:val="20"/>
              </w:rPr>
              <w:t>обучения,</w:t>
            </w:r>
          </w:p>
          <w:p w:rsidR="00F36FF2" w:rsidRPr="00CD66FD" w:rsidRDefault="00F36FF2" w:rsidP="00F36FF2">
            <w:pPr>
              <w:pStyle w:val="21"/>
              <w:framePr w:w="9326"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CD66FD">
              <w:rPr>
                <w:rStyle w:val="29"/>
                <w:rFonts w:ascii="Verdana" w:hAnsi="Verdana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F36FF2" w:rsidRPr="00CD66FD" w:rsidRDefault="00F36FF2" w:rsidP="003423A7">
            <w:pPr>
              <w:pStyle w:val="21"/>
              <w:framePr w:w="9326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CD66FD">
              <w:rPr>
                <w:rStyle w:val="29"/>
                <w:rFonts w:ascii="Verdana" w:hAnsi="Verdana"/>
                <w:color w:val="000000"/>
                <w:sz w:val="20"/>
                <w:szCs w:val="20"/>
              </w:rPr>
              <w:t xml:space="preserve"> Численность</w:t>
            </w:r>
          </w:p>
          <w:p w:rsidR="00F36FF2" w:rsidRPr="00CD66FD" w:rsidRDefault="00F36FF2" w:rsidP="003423A7">
            <w:pPr>
              <w:pStyle w:val="21"/>
              <w:framePr w:w="9326" w:wrap="notBeside" w:vAnchor="text" w:hAnchor="text" w:xAlign="center" w:y="1"/>
              <w:shd w:val="clear" w:color="auto" w:fill="auto"/>
              <w:spacing w:line="240" w:lineRule="exact"/>
              <w:rPr>
                <w:rFonts w:ascii="Verdana" w:hAnsi="Verdana"/>
                <w:sz w:val="20"/>
                <w:szCs w:val="20"/>
              </w:rPr>
            </w:pPr>
            <w:r w:rsidRPr="00CD66FD">
              <w:rPr>
                <w:rStyle w:val="29"/>
                <w:rFonts w:ascii="Verdana" w:hAnsi="Verdana"/>
                <w:color w:val="000000"/>
                <w:sz w:val="20"/>
                <w:szCs w:val="20"/>
              </w:rPr>
              <w:t xml:space="preserve">   обучающихся,</w:t>
            </w:r>
          </w:p>
          <w:p w:rsidR="00F36FF2" w:rsidRPr="00CD66FD" w:rsidRDefault="00F36FF2" w:rsidP="003423A7">
            <w:pPr>
              <w:pStyle w:val="21"/>
              <w:framePr w:w="9326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CD66FD">
              <w:rPr>
                <w:rStyle w:val="29"/>
                <w:rFonts w:ascii="Verdana" w:hAnsi="Verdana"/>
                <w:color w:val="000000"/>
                <w:sz w:val="20"/>
                <w:szCs w:val="20"/>
              </w:rPr>
              <w:t>чел</w:t>
            </w:r>
          </w:p>
        </w:tc>
      </w:tr>
      <w:tr w:rsidR="00277F40" w:rsidRPr="00CD66FD" w:rsidTr="00CD66FD">
        <w:trPr>
          <w:trHeight w:hRule="exact" w:val="1061"/>
          <w:jc w:val="center"/>
        </w:trPr>
        <w:tc>
          <w:tcPr>
            <w:tcW w:w="4469" w:type="dxa"/>
            <w:shd w:val="clear" w:color="auto" w:fill="FFFFFF"/>
            <w:vAlign w:val="bottom"/>
          </w:tcPr>
          <w:p w:rsidR="00277F40" w:rsidRPr="00CD66FD" w:rsidRDefault="00277F40" w:rsidP="00277F40">
            <w:pPr>
              <w:pStyle w:val="21"/>
              <w:framePr w:w="9326" w:wrap="notBeside" w:vAnchor="text" w:hAnchor="text" w:xAlign="center" w:y="1"/>
              <w:shd w:val="clear" w:color="auto" w:fill="auto"/>
              <w:spacing w:line="264" w:lineRule="exact"/>
              <w:rPr>
                <w:rFonts w:ascii="Verdana" w:hAnsi="Verdana"/>
                <w:sz w:val="20"/>
                <w:szCs w:val="20"/>
              </w:rPr>
            </w:pPr>
            <w:r w:rsidRPr="00CD66FD">
              <w:rPr>
                <w:rStyle w:val="22"/>
                <w:rFonts w:ascii="Verdana" w:hAnsi="Verdana"/>
                <w:color w:val="000000"/>
                <w:sz w:val="20"/>
                <w:szCs w:val="20"/>
              </w:rPr>
              <w:t xml:space="preserve">Дополнительная предпрофессиональная образовательная программа </w:t>
            </w:r>
            <w:r w:rsidRPr="00CD66FD">
              <w:rPr>
                <w:rStyle w:val="29"/>
                <w:rFonts w:ascii="Verdana" w:hAnsi="Verdana"/>
                <w:color w:val="000000"/>
                <w:sz w:val="20"/>
                <w:szCs w:val="20"/>
              </w:rPr>
              <w:t xml:space="preserve">по </w:t>
            </w:r>
            <w:r w:rsidRPr="00CD66FD">
              <w:rPr>
                <w:rStyle w:val="22"/>
                <w:rFonts w:ascii="Verdana" w:hAnsi="Verdana"/>
                <w:color w:val="000000"/>
                <w:sz w:val="20"/>
                <w:szCs w:val="20"/>
              </w:rPr>
              <w:t>виду спорта: биатлон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277F40" w:rsidRPr="00DA3CF1" w:rsidRDefault="00277F40" w:rsidP="00277F40">
            <w:pPr>
              <w:framePr w:w="932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9 лет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277F40" w:rsidRPr="00DA3CF1" w:rsidRDefault="00277F40" w:rsidP="00277F40">
            <w:pPr>
              <w:framePr w:w="932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9 лет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277F40" w:rsidRPr="00DA3CF1" w:rsidRDefault="00277F40" w:rsidP="00277F40">
            <w:pPr>
              <w:framePr w:w="932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173</w:t>
            </w:r>
          </w:p>
        </w:tc>
      </w:tr>
      <w:tr w:rsidR="00277F40" w:rsidRPr="00CD66FD" w:rsidTr="00CD66FD">
        <w:trPr>
          <w:trHeight w:hRule="exact" w:val="1037"/>
          <w:jc w:val="center"/>
        </w:trPr>
        <w:tc>
          <w:tcPr>
            <w:tcW w:w="4469" w:type="dxa"/>
            <w:shd w:val="clear" w:color="auto" w:fill="FFFFFF"/>
            <w:vAlign w:val="bottom"/>
          </w:tcPr>
          <w:p w:rsidR="00277F40" w:rsidRPr="00CD66FD" w:rsidRDefault="00277F40" w:rsidP="00277F40">
            <w:pPr>
              <w:pStyle w:val="21"/>
              <w:framePr w:w="9326" w:wrap="notBeside" w:vAnchor="text" w:hAnchor="text" w:xAlign="center" w:y="1"/>
              <w:shd w:val="clear" w:color="auto" w:fill="auto"/>
              <w:spacing w:line="254" w:lineRule="exact"/>
              <w:rPr>
                <w:rFonts w:ascii="Verdana" w:hAnsi="Verdana"/>
                <w:sz w:val="20"/>
                <w:szCs w:val="20"/>
              </w:rPr>
            </w:pPr>
            <w:r w:rsidRPr="00CD66FD">
              <w:rPr>
                <w:rStyle w:val="22"/>
                <w:rFonts w:ascii="Verdana" w:hAnsi="Verdana"/>
                <w:color w:val="000000"/>
                <w:sz w:val="20"/>
                <w:szCs w:val="20"/>
              </w:rPr>
              <w:t xml:space="preserve">Дополнительная предпрофессиональная образовательная программа </w:t>
            </w:r>
            <w:r w:rsidRPr="00CD66FD">
              <w:rPr>
                <w:rStyle w:val="29"/>
                <w:rFonts w:ascii="Verdana" w:hAnsi="Verdana"/>
                <w:color w:val="000000"/>
                <w:sz w:val="20"/>
                <w:szCs w:val="20"/>
              </w:rPr>
              <w:t xml:space="preserve">по </w:t>
            </w:r>
            <w:r w:rsidRPr="00CD66FD">
              <w:rPr>
                <w:rStyle w:val="22"/>
                <w:rFonts w:ascii="Verdana" w:hAnsi="Verdana"/>
                <w:color w:val="000000"/>
                <w:sz w:val="20"/>
                <w:szCs w:val="20"/>
              </w:rPr>
              <w:t>виду спорта: настольный теннис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277F40" w:rsidRPr="00DA3CF1" w:rsidRDefault="00277F40" w:rsidP="00277F40">
            <w:pPr>
              <w:framePr w:w="932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7 лет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277F40" w:rsidRPr="00DA3CF1" w:rsidRDefault="00277F40" w:rsidP="00277F40">
            <w:pPr>
              <w:framePr w:w="932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10 лет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277F40" w:rsidRPr="00DA3CF1" w:rsidRDefault="00277F40" w:rsidP="00277F40">
            <w:pPr>
              <w:framePr w:w="932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61</w:t>
            </w:r>
          </w:p>
        </w:tc>
      </w:tr>
      <w:tr w:rsidR="00277F40" w:rsidRPr="00CD66FD" w:rsidTr="00CD66FD">
        <w:trPr>
          <w:trHeight w:hRule="exact" w:val="1037"/>
          <w:jc w:val="center"/>
        </w:trPr>
        <w:tc>
          <w:tcPr>
            <w:tcW w:w="4469" w:type="dxa"/>
            <w:shd w:val="clear" w:color="auto" w:fill="FFFFFF"/>
            <w:vAlign w:val="bottom"/>
          </w:tcPr>
          <w:p w:rsidR="00277F40" w:rsidRPr="00CD66FD" w:rsidRDefault="00277F40" w:rsidP="00277F40">
            <w:pPr>
              <w:pStyle w:val="21"/>
              <w:framePr w:w="9326" w:wrap="notBeside" w:vAnchor="text" w:hAnchor="text" w:xAlign="center" w:y="1"/>
              <w:shd w:val="clear" w:color="auto" w:fill="auto"/>
              <w:spacing w:line="254" w:lineRule="exact"/>
              <w:rPr>
                <w:rStyle w:val="22"/>
                <w:rFonts w:ascii="Verdana" w:hAnsi="Verdana"/>
                <w:color w:val="000000"/>
                <w:sz w:val="20"/>
                <w:szCs w:val="20"/>
              </w:rPr>
            </w:pPr>
            <w:r w:rsidRPr="00CD66FD">
              <w:rPr>
                <w:rStyle w:val="22"/>
                <w:rFonts w:ascii="Verdana" w:hAnsi="Verdana"/>
                <w:color w:val="000000"/>
                <w:sz w:val="20"/>
                <w:szCs w:val="20"/>
              </w:rPr>
              <w:t xml:space="preserve">Дополнительная предпрофессиональная образовательная программа </w:t>
            </w:r>
            <w:r w:rsidRPr="00CD66FD">
              <w:rPr>
                <w:rStyle w:val="29"/>
                <w:rFonts w:ascii="Verdana" w:hAnsi="Verdana"/>
                <w:color w:val="000000"/>
                <w:sz w:val="20"/>
                <w:szCs w:val="20"/>
              </w:rPr>
              <w:t xml:space="preserve">по </w:t>
            </w:r>
            <w:r w:rsidRPr="00CD66FD">
              <w:rPr>
                <w:rStyle w:val="22"/>
                <w:rFonts w:ascii="Verdana" w:hAnsi="Verdana"/>
                <w:color w:val="000000"/>
                <w:sz w:val="20"/>
                <w:szCs w:val="20"/>
              </w:rPr>
              <w:t>виду спорта: горнолыжный спорт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277F40" w:rsidRPr="00DA3CF1" w:rsidRDefault="00277F40" w:rsidP="00277F40">
            <w:pPr>
              <w:framePr w:w="932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Verdana" w:hAnsi="Verdana" w:cs="Tahoma"/>
                <w:sz w:val="20"/>
                <w:szCs w:val="20"/>
                <w:shd w:val="clear" w:color="auto" w:fill="FFFFFF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8 лет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277F40" w:rsidRPr="00DA3CF1" w:rsidRDefault="00277F40" w:rsidP="00277F40">
            <w:pPr>
              <w:framePr w:w="932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Verdana" w:hAnsi="Verdana" w:cs="Tahoma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10 лет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277F40" w:rsidRPr="00DA3CF1" w:rsidRDefault="00277F40" w:rsidP="00277F40">
            <w:pPr>
              <w:framePr w:w="932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Verdana" w:hAnsi="Verdana" w:cs="Tahoma"/>
                <w:sz w:val="20"/>
                <w:szCs w:val="20"/>
                <w:shd w:val="clear" w:color="auto" w:fill="FFFFFF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71</w:t>
            </w:r>
          </w:p>
        </w:tc>
      </w:tr>
      <w:tr w:rsidR="00277F40" w:rsidRPr="00CD66FD" w:rsidTr="00CD66FD">
        <w:trPr>
          <w:trHeight w:hRule="exact" w:val="1037"/>
          <w:jc w:val="center"/>
        </w:trPr>
        <w:tc>
          <w:tcPr>
            <w:tcW w:w="4469" w:type="dxa"/>
            <w:shd w:val="clear" w:color="auto" w:fill="FFFFFF"/>
            <w:vAlign w:val="bottom"/>
          </w:tcPr>
          <w:p w:rsidR="00277F40" w:rsidRPr="00CD66FD" w:rsidRDefault="00277F40" w:rsidP="00277F40">
            <w:pPr>
              <w:pStyle w:val="21"/>
              <w:framePr w:w="9326" w:wrap="notBeside" w:vAnchor="text" w:hAnchor="text" w:xAlign="center" w:y="1"/>
              <w:shd w:val="clear" w:color="auto" w:fill="auto"/>
              <w:spacing w:line="254" w:lineRule="exact"/>
              <w:rPr>
                <w:rFonts w:ascii="Verdana" w:hAnsi="Verdana"/>
                <w:sz w:val="20"/>
                <w:szCs w:val="20"/>
              </w:rPr>
            </w:pPr>
            <w:r w:rsidRPr="00CD66FD">
              <w:rPr>
                <w:rStyle w:val="22"/>
                <w:rFonts w:ascii="Verdana" w:hAnsi="Verdana"/>
                <w:color w:val="000000"/>
                <w:sz w:val="20"/>
                <w:szCs w:val="20"/>
              </w:rPr>
              <w:t xml:space="preserve">Дополнительная предпрофессиональная образовательная программа </w:t>
            </w:r>
            <w:r w:rsidRPr="00CD66FD">
              <w:rPr>
                <w:rStyle w:val="29"/>
                <w:rFonts w:ascii="Verdana" w:hAnsi="Verdana"/>
                <w:color w:val="000000"/>
                <w:sz w:val="20"/>
                <w:szCs w:val="20"/>
              </w:rPr>
              <w:t xml:space="preserve">по </w:t>
            </w:r>
            <w:r w:rsidRPr="00CD66FD">
              <w:rPr>
                <w:rStyle w:val="22"/>
                <w:rFonts w:ascii="Verdana" w:hAnsi="Verdana"/>
                <w:color w:val="000000"/>
                <w:sz w:val="20"/>
                <w:szCs w:val="20"/>
              </w:rPr>
              <w:t>виду спорта: сноуборд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277F40" w:rsidRPr="00DA3CF1" w:rsidRDefault="00277F40" w:rsidP="00277F40">
            <w:pPr>
              <w:framePr w:w="932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8 лет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277F40" w:rsidRPr="00DA3CF1" w:rsidRDefault="00277F40" w:rsidP="00277F40">
            <w:pPr>
              <w:framePr w:w="932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10 лет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277F40" w:rsidRPr="00DA3CF1" w:rsidRDefault="00277F40" w:rsidP="00277F40">
            <w:pPr>
              <w:framePr w:w="932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16</w:t>
            </w:r>
          </w:p>
        </w:tc>
      </w:tr>
      <w:tr w:rsidR="00277F40" w:rsidRPr="00CD66FD" w:rsidTr="00CD66FD">
        <w:trPr>
          <w:trHeight w:hRule="exact" w:val="787"/>
          <w:jc w:val="center"/>
        </w:trPr>
        <w:tc>
          <w:tcPr>
            <w:tcW w:w="4469" w:type="dxa"/>
            <w:shd w:val="clear" w:color="auto" w:fill="FFFFFF"/>
          </w:tcPr>
          <w:p w:rsidR="00277F40" w:rsidRPr="00CD66FD" w:rsidRDefault="00277F40" w:rsidP="00277F40">
            <w:pPr>
              <w:pStyle w:val="21"/>
              <w:framePr w:w="9326" w:wrap="notBeside" w:vAnchor="text" w:hAnchor="text" w:xAlign="center" w:y="1"/>
              <w:shd w:val="clear" w:color="auto" w:fill="auto"/>
              <w:spacing w:line="254" w:lineRule="exact"/>
              <w:rPr>
                <w:rFonts w:ascii="Verdana" w:hAnsi="Verdana"/>
                <w:sz w:val="20"/>
                <w:szCs w:val="20"/>
              </w:rPr>
            </w:pPr>
            <w:r w:rsidRPr="00CD66FD">
              <w:rPr>
                <w:rStyle w:val="22"/>
                <w:rFonts w:ascii="Verdana" w:hAnsi="Verdana"/>
                <w:color w:val="000000"/>
                <w:sz w:val="20"/>
                <w:szCs w:val="20"/>
              </w:rPr>
              <w:t>Дополнительная общеразвивающая образовательная программа с элементами настольного тенниса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277F40" w:rsidRPr="00DA3CF1" w:rsidRDefault="00277F40" w:rsidP="00277F40">
            <w:pPr>
              <w:framePr w:w="932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6 лет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277F40" w:rsidRPr="00DA3CF1" w:rsidRDefault="00277F40" w:rsidP="00277F40">
            <w:pPr>
              <w:framePr w:w="932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1 год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277F40" w:rsidRPr="00DA3CF1" w:rsidRDefault="00277F40" w:rsidP="00277F40">
            <w:pPr>
              <w:framePr w:w="932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48</w:t>
            </w:r>
          </w:p>
        </w:tc>
      </w:tr>
      <w:tr w:rsidR="00277F40" w:rsidRPr="00CD66FD" w:rsidTr="00CD66FD">
        <w:trPr>
          <w:trHeight w:hRule="exact" w:val="787"/>
          <w:jc w:val="center"/>
        </w:trPr>
        <w:tc>
          <w:tcPr>
            <w:tcW w:w="4469" w:type="dxa"/>
            <w:shd w:val="clear" w:color="auto" w:fill="FFFFFF"/>
            <w:vAlign w:val="bottom"/>
          </w:tcPr>
          <w:p w:rsidR="00277F40" w:rsidRPr="00CD66FD" w:rsidRDefault="00277F40" w:rsidP="00277F40">
            <w:pPr>
              <w:pStyle w:val="21"/>
              <w:framePr w:w="9326" w:wrap="notBeside" w:vAnchor="text" w:hAnchor="text" w:xAlign="center" w:y="1"/>
              <w:shd w:val="clear" w:color="auto" w:fill="auto"/>
              <w:spacing w:line="259" w:lineRule="exact"/>
              <w:rPr>
                <w:rFonts w:ascii="Verdana" w:hAnsi="Verdana"/>
                <w:sz w:val="20"/>
                <w:szCs w:val="20"/>
              </w:rPr>
            </w:pPr>
            <w:r w:rsidRPr="00CD66FD">
              <w:rPr>
                <w:rStyle w:val="22"/>
                <w:rFonts w:ascii="Verdana" w:hAnsi="Verdana"/>
                <w:color w:val="000000"/>
                <w:sz w:val="20"/>
                <w:szCs w:val="20"/>
              </w:rPr>
              <w:t>Дополнительная общеразвивающая образовательная программа с элементами горнолыжного спорта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277F40" w:rsidRPr="00DA3CF1" w:rsidRDefault="00277F40" w:rsidP="00277F40">
            <w:pPr>
              <w:framePr w:w="932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5 лет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277F40" w:rsidRPr="00DA3CF1" w:rsidRDefault="00277F40" w:rsidP="00277F40">
            <w:pPr>
              <w:framePr w:w="932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1 год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277F40" w:rsidRPr="00DA3CF1" w:rsidRDefault="00277F40" w:rsidP="00277F40">
            <w:pPr>
              <w:framePr w:w="932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Verdana" w:hAnsi="Verdana" w:cs="Tahoma"/>
                <w:sz w:val="20"/>
                <w:szCs w:val="20"/>
                <w:shd w:val="clear" w:color="auto" w:fill="FFFFFF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61</w:t>
            </w:r>
          </w:p>
        </w:tc>
      </w:tr>
    </w:tbl>
    <w:p w:rsidR="00F36FF2" w:rsidRDefault="00F36FF2" w:rsidP="00F36FF2">
      <w:pPr>
        <w:framePr w:w="9326" w:wrap="notBeside" w:vAnchor="text" w:hAnchor="text" w:xAlign="center" w:y="1"/>
        <w:rPr>
          <w:rFonts w:cs="Times New Roman"/>
          <w:sz w:val="2"/>
          <w:szCs w:val="2"/>
        </w:rPr>
      </w:pPr>
    </w:p>
    <w:p w:rsidR="00F36FF2" w:rsidRPr="00CD66FD" w:rsidRDefault="00F36FF2" w:rsidP="00F36FF2">
      <w:pPr>
        <w:rPr>
          <w:rFonts w:ascii="Verdana" w:hAnsi="Verdana" w:cs="Times New Roman"/>
          <w:sz w:val="2"/>
          <w:szCs w:val="2"/>
        </w:rPr>
      </w:pPr>
    </w:p>
    <w:p w:rsidR="00F36FF2" w:rsidRPr="00CD66FD" w:rsidRDefault="00F36FF2" w:rsidP="00F36FF2">
      <w:pPr>
        <w:pStyle w:val="21"/>
        <w:shd w:val="clear" w:color="auto" w:fill="auto"/>
        <w:spacing w:before="245" w:line="210" w:lineRule="exact"/>
        <w:ind w:left="140"/>
        <w:jc w:val="both"/>
        <w:rPr>
          <w:rFonts w:ascii="Verdana" w:hAnsi="Verdana"/>
        </w:rPr>
      </w:pPr>
      <w:r w:rsidRPr="00CD66FD">
        <w:rPr>
          <w:rStyle w:val="220"/>
          <w:rFonts w:ascii="Verdana" w:hAnsi="Verdana"/>
          <w:color w:val="000000"/>
        </w:rPr>
        <w:t>Разделы образовательных программ:</w:t>
      </w:r>
    </w:p>
    <w:p w:rsidR="004D038B" w:rsidRPr="00CD66FD" w:rsidRDefault="00F36FF2" w:rsidP="00F36FF2">
      <w:pPr>
        <w:pStyle w:val="21"/>
        <w:shd w:val="clear" w:color="auto" w:fill="auto"/>
        <w:spacing w:line="254" w:lineRule="exact"/>
        <w:ind w:left="140"/>
        <w:rPr>
          <w:rStyle w:val="2"/>
          <w:rFonts w:ascii="Verdana" w:hAnsi="Verdana"/>
          <w:color w:val="000000"/>
        </w:rPr>
      </w:pPr>
      <w:r w:rsidRPr="00CD66FD">
        <w:rPr>
          <w:rStyle w:val="2"/>
          <w:rFonts w:ascii="Verdana" w:hAnsi="Verdana"/>
          <w:color w:val="000000"/>
        </w:rPr>
        <w:t>-</w:t>
      </w:r>
      <w:r w:rsidR="004D038B" w:rsidRPr="00CD66FD">
        <w:rPr>
          <w:rStyle w:val="2"/>
          <w:rFonts w:ascii="Verdana" w:hAnsi="Verdana"/>
          <w:color w:val="000000"/>
        </w:rPr>
        <w:t xml:space="preserve"> </w:t>
      </w:r>
      <w:r w:rsidRPr="00CD66FD">
        <w:rPr>
          <w:rStyle w:val="2"/>
          <w:rFonts w:ascii="Verdana" w:hAnsi="Verdana"/>
          <w:color w:val="000000"/>
        </w:rPr>
        <w:t>пояснительная записка: теория и методика физической культуры и спорта;</w:t>
      </w:r>
    </w:p>
    <w:p w:rsidR="00F36FF2" w:rsidRPr="00CD66FD" w:rsidRDefault="00F36FF2" w:rsidP="00F36FF2">
      <w:pPr>
        <w:pStyle w:val="21"/>
        <w:shd w:val="clear" w:color="auto" w:fill="auto"/>
        <w:spacing w:line="254" w:lineRule="exact"/>
        <w:ind w:left="140"/>
        <w:rPr>
          <w:rFonts w:ascii="Verdana" w:hAnsi="Verdana"/>
        </w:rPr>
      </w:pPr>
      <w:r w:rsidRPr="00CD66FD">
        <w:rPr>
          <w:rStyle w:val="2"/>
          <w:rFonts w:ascii="Verdana" w:hAnsi="Verdana"/>
          <w:color w:val="000000"/>
        </w:rPr>
        <w:t xml:space="preserve"> -учебный план;</w:t>
      </w:r>
    </w:p>
    <w:p w:rsidR="00F36FF2" w:rsidRPr="00CD66FD" w:rsidRDefault="00F36FF2" w:rsidP="00F36FF2">
      <w:pPr>
        <w:pStyle w:val="21"/>
        <w:shd w:val="clear" w:color="auto" w:fill="auto"/>
        <w:spacing w:line="254" w:lineRule="exact"/>
        <w:ind w:left="140"/>
        <w:jc w:val="both"/>
        <w:rPr>
          <w:rFonts w:ascii="Verdana" w:hAnsi="Verdana"/>
        </w:rPr>
      </w:pPr>
      <w:r w:rsidRPr="00CD66FD">
        <w:rPr>
          <w:rStyle w:val="2"/>
          <w:rFonts w:ascii="Verdana" w:hAnsi="Verdana"/>
          <w:color w:val="000000"/>
        </w:rPr>
        <w:t>-</w:t>
      </w:r>
      <w:r w:rsidR="004D038B" w:rsidRPr="00CD66FD">
        <w:rPr>
          <w:rStyle w:val="2"/>
          <w:rFonts w:ascii="Verdana" w:hAnsi="Verdana"/>
          <w:color w:val="000000"/>
        </w:rPr>
        <w:t xml:space="preserve"> </w:t>
      </w:r>
      <w:r w:rsidRPr="00CD66FD">
        <w:rPr>
          <w:rStyle w:val="2"/>
          <w:rFonts w:ascii="Verdana" w:hAnsi="Verdana"/>
          <w:color w:val="000000"/>
        </w:rPr>
        <w:t>методическая часть;</w:t>
      </w:r>
    </w:p>
    <w:p w:rsidR="00F36FF2" w:rsidRPr="00CD66FD" w:rsidRDefault="004D038B" w:rsidP="004D038B">
      <w:pPr>
        <w:pStyle w:val="21"/>
        <w:shd w:val="clear" w:color="auto" w:fill="auto"/>
        <w:tabs>
          <w:tab w:val="left" w:pos="412"/>
        </w:tabs>
        <w:spacing w:after="23" w:line="210" w:lineRule="exact"/>
        <w:ind w:left="140"/>
        <w:jc w:val="both"/>
        <w:rPr>
          <w:rFonts w:ascii="Verdana" w:hAnsi="Verdana"/>
        </w:rPr>
      </w:pPr>
      <w:r w:rsidRPr="00CD66FD">
        <w:rPr>
          <w:rStyle w:val="2"/>
          <w:rFonts w:ascii="Verdana" w:hAnsi="Verdana"/>
          <w:color w:val="000000"/>
        </w:rPr>
        <w:t xml:space="preserve">- </w:t>
      </w:r>
      <w:r w:rsidR="00F36FF2" w:rsidRPr="00CD66FD">
        <w:rPr>
          <w:rStyle w:val="2"/>
          <w:rFonts w:ascii="Verdana" w:hAnsi="Verdana"/>
          <w:color w:val="000000"/>
        </w:rPr>
        <w:t>система контроля и зачетные требования;</w:t>
      </w:r>
    </w:p>
    <w:p w:rsidR="00262A72" w:rsidRPr="00CD66FD" w:rsidRDefault="004D038B" w:rsidP="00CD66FD">
      <w:pPr>
        <w:pStyle w:val="21"/>
        <w:shd w:val="clear" w:color="auto" w:fill="auto"/>
        <w:tabs>
          <w:tab w:val="left" w:pos="412"/>
        </w:tabs>
        <w:spacing w:line="210" w:lineRule="exact"/>
        <w:ind w:left="140"/>
        <w:jc w:val="both"/>
        <w:rPr>
          <w:rFonts w:ascii="Verdana" w:hAnsi="Verdana"/>
        </w:rPr>
      </w:pPr>
      <w:r w:rsidRPr="00CD66FD">
        <w:rPr>
          <w:rStyle w:val="2"/>
          <w:rFonts w:ascii="Verdana" w:hAnsi="Verdana"/>
          <w:color w:val="000000"/>
        </w:rPr>
        <w:t xml:space="preserve">- </w:t>
      </w:r>
      <w:r w:rsidR="00F36FF2" w:rsidRPr="00CD66FD">
        <w:rPr>
          <w:rStyle w:val="2"/>
          <w:rFonts w:ascii="Verdana" w:hAnsi="Verdana"/>
          <w:color w:val="000000"/>
        </w:rPr>
        <w:t>перечень информационного обеспечения.</w:t>
      </w:r>
    </w:p>
    <w:sectPr w:rsidR="00262A72" w:rsidRPr="00CD66FD" w:rsidSect="0087683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CBB"/>
    <w:rsid w:val="001109DB"/>
    <w:rsid w:val="001954E0"/>
    <w:rsid w:val="00262A72"/>
    <w:rsid w:val="00277F40"/>
    <w:rsid w:val="00383BDF"/>
    <w:rsid w:val="00390B79"/>
    <w:rsid w:val="003D3B9F"/>
    <w:rsid w:val="004D038B"/>
    <w:rsid w:val="00542C9D"/>
    <w:rsid w:val="005A32CF"/>
    <w:rsid w:val="00624040"/>
    <w:rsid w:val="00642CBB"/>
    <w:rsid w:val="007F37C6"/>
    <w:rsid w:val="00801626"/>
    <w:rsid w:val="00874F32"/>
    <w:rsid w:val="0087683E"/>
    <w:rsid w:val="00A23AA5"/>
    <w:rsid w:val="00A87DDD"/>
    <w:rsid w:val="00A97B8A"/>
    <w:rsid w:val="00AE0AF5"/>
    <w:rsid w:val="00AF62F9"/>
    <w:rsid w:val="00B82AD5"/>
    <w:rsid w:val="00CA1B06"/>
    <w:rsid w:val="00CD66FD"/>
    <w:rsid w:val="00F36FF2"/>
    <w:rsid w:val="00FB2E4E"/>
    <w:rsid w:val="00F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95A3A-9185-431D-AD76-7E55D9CD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CBB"/>
    <w:pPr>
      <w:spacing w:after="0" w:line="240" w:lineRule="auto"/>
    </w:pPr>
  </w:style>
  <w:style w:type="paragraph" w:customStyle="1" w:styleId="Shapka">
    <w:name w:val="Shapka"/>
    <w:basedOn w:val="a"/>
    <w:qFormat/>
    <w:rsid w:val="00642CBB"/>
    <w:pPr>
      <w:spacing w:after="0" w:line="240" w:lineRule="auto"/>
    </w:pPr>
    <w:rPr>
      <w:rFonts w:ascii="Verdana" w:eastAsia="MS Mincho" w:hAnsi="Verdana" w:cs="Times New Roman"/>
      <w:color w:val="000000"/>
      <w:sz w:val="14"/>
      <w:szCs w:val="14"/>
      <w:lang w:val="en-US"/>
    </w:rPr>
  </w:style>
  <w:style w:type="character" w:styleId="a4">
    <w:name w:val="Hyperlink"/>
    <w:basedOn w:val="a0"/>
    <w:uiPriority w:val="99"/>
    <w:unhideWhenUsed/>
    <w:rsid w:val="00642C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C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42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1"/>
    <w:rsid w:val="00F36FF2"/>
    <w:rPr>
      <w:rFonts w:ascii="Tahoma" w:hAnsi="Tahoma" w:cs="Tahoma"/>
      <w:b/>
      <w:bCs/>
      <w:sz w:val="21"/>
      <w:szCs w:val="21"/>
      <w:shd w:val="clear" w:color="auto" w:fill="FFFFFF"/>
    </w:rPr>
  </w:style>
  <w:style w:type="character" w:customStyle="1" w:styleId="60">
    <w:name w:val="Основной текст (6) + Не полужирный"/>
    <w:basedOn w:val="6"/>
    <w:rsid w:val="00F36FF2"/>
    <w:rPr>
      <w:rFonts w:ascii="Tahoma" w:hAnsi="Tahoma" w:cs="Tahoma"/>
      <w:b/>
      <w:bCs/>
      <w:sz w:val="21"/>
      <w:szCs w:val="21"/>
      <w:shd w:val="clear" w:color="auto" w:fill="FFFFFF"/>
    </w:rPr>
  </w:style>
  <w:style w:type="character" w:customStyle="1" w:styleId="62">
    <w:name w:val="Основной текст (6)"/>
    <w:basedOn w:val="6"/>
    <w:rsid w:val="00F36FF2"/>
    <w:rPr>
      <w:rFonts w:ascii="Tahoma" w:hAnsi="Tahoma" w:cs="Tahoma"/>
      <w:b/>
      <w:bCs/>
      <w:sz w:val="21"/>
      <w:szCs w:val="21"/>
      <w:u w:val="single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F36FF2"/>
    <w:rPr>
      <w:rFonts w:ascii="Tahoma" w:hAnsi="Tahoma" w:cs="Tahoma"/>
      <w:sz w:val="21"/>
      <w:szCs w:val="21"/>
      <w:shd w:val="clear" w:color="auto" w:fill="FFFFFF"/>
    </w:rPr>
  </w:style>
  <w:style w:type="character" w:customStyle="1" w:styleId="20">
    <w:name w:val="Основной текст (2) + Полужирный"/>
    <w:basedOn w:val="2"/>
    <w:rsid w:val="00F36FF2"/>
    <w:rPr>
      <w:rFonts w:ascii="Tahoma" w:hAnsi="Tahoma" w:cs="Tahoma"/>
      <w:b/>
      <w:bCs/>
      <w:sz w:val="21"/>
      <w:szCs w:val="21"/>
      <w:shd w:val="clear" w:color="auto" w:fill="FFFFFF"/>
    </w:rPr>
  </w:style>
  <w:style w:type="character" w:customStyle="1" w:styleId="29">
    <w:name w:val="Основной текст (2) + 9"/>
    <w:aliases w:val="5 pt"/>
    <w:basedOn w:val="2"/>
    <w:rsid w:val="00F36FF2"/>
    <w:rPr>
      <w:rFonts w:ascii="Tahoma" w:hAnsi="Tahoma" w:cs="Tahoma"/>
      <w:sz w:val="19"/>
      <w:szCs w:val="19"/>
      <w:shd w:val="clear" w:color="auto" w:fill="FFFFFF"/>
    </w:rPr>
  </w:style>
  <w:style w:type="character" w:customStyle="1" w:styleId="22">
    <w:name w:val="Основной текст (2)"/>
    <w:basedOn w:val="2"/>
    <w:rsid w:val="00F36FF2"/>
    <w:rPr>
      <w:rFonts w:ascii="Tahoma" w:hAnsi="Tahoma" w:cs="Tahoma"/>
      <w:sz w:val="21"/>
      <w:szCs w:val="21"/>
      <w:shd w:val="clear" w:color="auto" w:fill="FFFFFF"/>
    </w:rPr>
  </w:style>
  <w:style w:type="character" w:customStyle="1" w:styleId="220">
    <w:name w:val="Основной текст (2)2"/>
    <w:basedOn w:val="2"/>
    <w:rsid w:val="00F36FF2"/>
    <w:rPr>
      <w:rFonts w:ascii="Tahoma" w:hAnsi="Tahoma" w:cs="Tahoma"/>
      <w:sz w:val="21"/>
      <w:szCs w:val="21"/>
      <w:u w:val="single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F36FF2"/>
    <w:pPr>
      <w:widowControl w:val="0"/>
      <w:shd w:val="clear" w:color="auto" w:fill="FFFFFF"/>
      <w:spacing w:before="240" w:after="0" w:line="250" w:lineRule="exact"/>
      <w:jc w:val="center"/>
    </w:pPr>
    <w:rPr>
      <w:rFonts w:ascii="Tahoma" w:hAnsi="Tahoma" w:cs="Tahoma"/>
      <w:b/>
      <w:bCs/>
      <w:sz w:val="21"/>
      <w:szCs w:val="21"/>
    </w:rPr>
  </w:style>
  <w:style w:type="paragraph" w:customStyle="1" w:styleId="21">
    <w:name w:val="Основной текст (2)1"/>
    <w:basedOn w:val="a"/>
    <w:link w:val="2"/>
    <w:rsid w:val="00F36FF2"/>
    <w:pPr>
      <w:widowControl w:val="0"/>
      <w:shd w:val="clear" w:color="auto" w:fill="FFFFFF"/>
      <w:spacing w:after="0" w:line="250" w:lineRule="exact"/>
    </w:pPr>
    <w:rPr>
      <w:rFonts w:ascii="Tahoma" w:hAnsi="Tahoma" w:cs="Tahom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shumilina</dc:creator>
  <cp:lastModifiedBy>Андряшин Кирил</cp:lastModifiedBy>
  <cp:revision>13</cp:revision>
  <cp:lastPrinted>2017-03-28T06:38:00Z</cp:lastPrinted>
  <dcterms:created xsi:type="dcterms:W3CDTF">2017-03-14T14:50:00Z</dcterms:created>
  <dcterms:modified xsi:type="dcterms:W3CDTF">2019-11-05T05:16:00Z</dcterms:modified>
</cp:coreProperties>
</file>